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78AD" w14:textId="6CECED32" w:rsidR="00AA643A" w:rsidRDefault="00AA643A" w:rsidP="00AA643A">
      <w:pP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Operations Manager at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H Power Group – Job Specification. </w:t>
      </w:r>
    </w:p>
    <w:p w14:paraId="2D505389" w14:textId="77777777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35931F4" w14:textId="791D7D02" w:rsid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Position: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Operations Manager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br/>
      </w: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Employment Type: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Full-Time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with 4 days based in the main office in Windsor.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br/>
      </w: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Reporting To: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Operations Director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</w:p>
    <w:p w14:paraId="08343F27" w14:textId="2BBAA212" w:rsid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Salary: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£4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2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k - £4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5k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dependent on experience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plus pension and comprehensive private healthcare.</w:t>
      </w:r>
    </w:p>
    <w:p w14:paraId="79A4F723" w14:textId="64A9B3C8" w:rsidR="00AA643A" w:rsidRP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Holiday entitlement: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20 days plus additional time between Christmas and New Year on top of entitlement. </w:t>
      </w:r>
    </w:p>
    <w:p w14:paraId="089ABEC3" w14:textId="77777777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FDE44D2" w14:textId="33E01ECA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Role Overview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</w:p>
    <w:p w14:paraId="2D02E456" w14:textId="504EAF4B" w:rsid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The Operations Manager will be primarily responsible for managing flagship events, with a special focus on the Royal Windsor Horse Show. The role involves overseeing all aspects of event operations, including pre-event contractor specification and liaison, cost control, purchase orders, site plans, drawing management, build and de-rig schedules, and managing a team of temporary staff onsite.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This role will involve onsite for the duration of working days of build &amp; de-rig at Royal Windsor Horse Show. 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While the Royal Windsor Horse Show is the primary responsibility, other events throughout the calendar year will also fall within the scope of this role.</w:t>
      </w:r>
    </w:p>
    <w:p w14:paraId="2630873F" w14:textId="77777777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62FE8BFC" w14:textId="2EC15474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Key Responsibilities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</w:p>
    <w:p w14:paraId="5A4D2D18" w14:textId="77777777" w:rsidR="00AA643A" w:rsidRP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Contractor Liaison: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Manage pre-event contractor specifications and maintain effective communication with contractors.</w:t>
      </w:r>
    </w:p>
    <w:p w14:paraId="5DC7D6CC" w14:textId="77777777" w:rsidR="00AA643A" w:rsidRP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Cost Control: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Monitor and control costs to ensure events stay within budget.</w:t>
      </w:r>
    </w:p>
    <w:p w14:paraId="56882B39" w14:textId="77777777" w:rsidR="00AA643A" w:rsidRP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Purchase Orders: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Manage the process of raising and tracking purchase orders.</w:t>
      </w:r>
    </w:p>
    <w:p w14:paraId="40EEFEC0" w14:textId="77777777" w:rsidR="00AA643A" w:rsidRP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Site Plans and Drawings: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Oversee the management, and implementation of site plans and drawings.</w:t>
      </w:r>
    </w:p>
    <w:p w14:paraId="2BAFEBCF" w14:textId="77777777" w:rsidR="00AA643A" w:rsidRP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Build and De-Rig Schedules: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Develop and manage schedules for event build and de-rig operations.</w:t>
      </w:r>
    </w:p>
    <w:p w14:paraId="16F638CC" w14:textId="77777777" w:rsidR="00AA643A" w:rsidRP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Team Management: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Oversee and coordinate a team of temporary staff during event build and de-rig phases.</w:t>
      </w:r>
    </w:p>
    <w:p w14:paraId="7EEDA05B" w14:textId="77777777" w:rsid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Problem Solving: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Handle any onsite issues and ensure smooth operation of events.</w:t>
      </w:r>
    </w:p>
    <w:p w14:paraId="69492C19" w14:textId="119B9E0D" w:rsidR="0084101D" w:rsidRPr="00AA643A" w:rsidRDefault="0084101D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Internal </w:t>
      </w:r>
      <w:r w:rsidR="00296DBC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Liaison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Working across all the H Power </w:t>
      </w:r>
      <w:r w:rsidR="00296DBC">
        <w:rPr>
          <w:rFonts w:ascii="Aptos" w:hAnsi="Aptos"/>
          <w:color w:val="212121"/>
          <w:sz w:val="22"/>
          <w:szCs w:val="22"/>
        </w:rPr>
        <w:t>revenue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 w:rsidR="00296DBC">
        <w:rPr>
          <w:rFonts w:ascii="Aptos" w:hAnsi="Aptos"/>
          <w:color w:val="212121"/>
          <w:sz w:val="22"/>
          <w:szCs w:val="22"/>
        </w:rPr>
        <w:t>team departments</w:t>
      </w:r>
      <w:r>
        <w:rPr>
          <w:rFonts w:ascii="Aptos" w:hAnsi="Aptos"/>
          <w:color w:val="212121"/>
          <w:sz w:val="22"/>
          <w:szCs w:val="22"/>
        </w:rPr>
        <w:t>, in order that all their requirements are dealt with and included in the operational plan</w:t>
      </w:r>
      <w:r w:rsidR="00296DBC">
        <w:rPr>
          <w:rFonts w:ascii="Aptos" w:hAnsi="Aptos"/>
          <w:color w:val="212121"/>
          <w:sz w:val="22"/>
          <w:szCs w:val="22"/>
        </w:rPr>
        <w:t>.</w:t>
      </w:r>
    </w:p>
    <w:p w14:paraId="7D2DB060" w14:textId="77777777" w:rsidR="00AA643A" w:rsidRDefault="00AA643A" w:rsidP="00AA643A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Adaptability: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Be prepared to adapt to changing circumstances and requirements, as no two days will be the same.</w:t>
      </w:r>
    </w:p>
    <w:p w14:paraId="0D0425C6" w14:textId="77777777" w:rsidR="00AA643A" w:rsidRPr="00AA643A" w:rsidRDefault="00AA643A" w:rsidP="00AA643A">
      <w:pPr>
        <w:ind w:left="720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CD453AD" w14:textId="7329E4C8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Requirements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</w:p>
    <w:p w14:paraId="589AF6FA" w14:textId="77777777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Experience: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Proven experience in event management, particularly large-scale events.</w:t>
      </w:r>
    </w:p>
    <w:p w14:paraId="4C01BA93" w14:textId="77777777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Leadership Skills: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Strong leadership and team management skills.</w:t>
      </w:r>
    </w:p>
    <w:p w14:paraId="795F6680" w14:textId="35598481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Organi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</w:t>
      </w: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ational Skills: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Excellent organizational and time management abilities.</w:t>
      </w:r>
    </w:p>
    <w:p w14:paraId="5BEC392E" w14:textId="77777777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Communication Skills: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Strong written and verbal communication skills.</w:t>
      </w:r>
    </w:p>
    <w:p w14:paraId="105A7D25" w14:textId="77777777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Attention to Detail: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High attention to detail to ensure all aspects of the event are meticulously planned and executed.</w:t>
      </w:r>
    </w:p>
    <w:p w14:paraId="7A7FA956" w14:textId="77777777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lastRenderedPageBreak/>
        <w:t>Flexibility: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Ability to work flexible hours, including evenings and weekends as required.</w:t>
      </w:r>
    </w:p>
    <w:p w14:paraId="0E905197" w14:textId="77777777" w:rsidR="00AA643A" w:rsidRP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Problem Solving: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 Strong problem-solving skills and the ability to remain calm under pressure.</w:t>
      </w:r>
    </w:p>
    <w:p w14:paraId="5196BF62" w14:textId="47355130" w:rsidR="00AA643A" w:rsidRDefault="00AA643A" w:rsidP="00AA643A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Team Player: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This role is about being part of a team at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H Power International</w:t>
      </w: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and involves liaison and work across all other departments. </w:t>
      </w:r>
    </w:p>
    <w:p w14:paraId="57ABC226" w14:textId="77777777" w:rsidR="00AA643A" w:rsidRP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F38EEEA" w14:textId="463D2301" w:rsidR="00AA643A" w:rsidRDefault="00AA643A" w:rsidP="00AA643A">
      <w:pP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Additional Information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</w:p>
    <w:p w14:paraId="3FD957C4" w14:textId="77777777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66325874" w14:textId="5E61DCB4" w:rsid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A643A">
        <w:rPr>
          <w:rFonts w:ascii="Aptos" w:eastAsia="Times New Roman" w:hAnsi="Aptos" w:cs="Times New Roman"/>
          <w:color w:val="000000"/>
          <w:kern w:val="0"/>
          <w14:ligatures w14:val="none"/>
        </w:rPr>
        <w:t>This role requires a dynamic individual who thrives in a fast-paced environment and is capable of managing multiple tasks simultaneously. The successful candidate will have a hands-on approach and be prepared to oversee all aspects of event operations to ensure their successful execution.</w:t>
      </w:r>
    </w:p>
    <w:p w14:paraId="472593EF" w14:textId="77777777" w:rsidR="00AA643A" w:rsidRDefault="00AA643A" w:rsidP="00AA643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C376D21" w14:textId="75A7C19C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All roles at HPower are on condition of a successful Royal Household security screening. </w:t>
      </w:r>
    </w:p>
    <w:p w14:paraId="347844FD" w14:textId="77777777" w:rsidR="00AA643A" w:rsidRPr="00AA643A" w:rsidRDefault="00AA643A" w:rsidP="00AA643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AA643A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3C16A222" w14:textId="77777777" w:rsidR="007D5871" w:rsidRDefault="007D5871"/>
    <w:sectPr w:rsidR="007D5871" w:rsidSect="00E56D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A11"/>
    <w:multiLevelType w:val="multilevel"/>
    <w:tmpl w:val="2A8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F92F28"/>
    <w:multiLevelType w:val="multilevel"/>
    <w:tmpl w:val="98B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5968917">
    <w:abstractNumId w:val="1"/>
  </w:num>
  <w:num w:numId="2" w16cid:durableId="16537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3A"/>
    <w:rsid w:val="00263CDC"/>
    <w:rsid w:val="00280F28"/>
    <w:rsid w:val="00296DBC"/>
    <w:rsid w:val="0061323A"/>
    <w:rsid w:val="00754A4C"/>
    <w:rsid w:val="007D5871"/>
    <w:rsid w:val="0084101D"/>
    <w:rsid w:val="00A02C7A"/>
    <w:rsid w:val="00A318BC"/>
    <w:rsid w:val="00AA643A"/>
    <w:rsid w:val="00B07737"/>
    <w:rsid w:val="00B46926"/>
    <w:rsid w:val="00E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F652"/>
  <w15:chartTrackingRefBased/>
  <w15:docId w15:val="{064DB85A-6D52-2643-9756-190CEE67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4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4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4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4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4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4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4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43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A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4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Marston</dc:creator>
  <cp:keywords/>
  <dc:description/>
  <cp:lastModifiedBy>Jo Peck</cp:lastModifiedBy>
  <cp:revision>2</cp:revision>
  <dcterms:created xsi:type="dcterms:W3CDTF">2024-08-16T11:28:00Z</dcterms:created>
  <dcterms:modified xsi:type="dcterms:W3CDTF">2024-08-16T11:28:00Z</dcterms:modified>
</cp:coreProperties>
</file>